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48" w:type="dxa"/>
        <w:tblLayout w:type="fixed"/>
        <w:tblLook w:val="00A0" w:firstRow="1" w:lastRow="0" w:firstColumn="1" w:lastColumn="0" w:noHBand="0" w:noVBand="0"/>
      </w:tblPr>
      <w:tblGrid>
        <w:gridCol w:w="2988"/>
        <w:gridCol w:w="5490"/>
        <w:gridCol w:w="2070"/>
      </w:tblGrid>
      <w:tr w:rsidR="00046562" w14:paraId="03063533" w14:textId="77777777" w:rsidTr="00046562">
        <w:trPr>
          <w:trHeight w:val="560"/>
        </w:trPr>
        <w:tc>
          <w:tcPr>
            <w:tcW w:w="2988" w:type="dxa"/>
            <w:vMerge w:val="restart"/>
            <w:tcBorders>
              <w:right w:val="single" w:sz="6" w:space="0" w:color="C0504D" w:themeColor="accent2"/>
            </w:tcBorders>
            <w:vAlign w:val="center"/>
          </w:tcPr>
          <w:p w14:paraId="36CEB850" w14:textId="77777777" w:rsidR="00046562" w:rsidRDefault="00046562" w:rsidP="00CF1473">
            <w:pPr>
              <w:jc w:val="center"/>
              <w:rPr>
                <w:b/>
                <w:sz w:val="28"/>
              </w:rPr>
            </w:pPr>
          </w:p>
          <w:p w14:paraId="33819E45" w14:textId="77777777" w:rsidR="00046562" w:rsidRPr="00CF1473" w:rsidRDefault="00046562" w:rsidP="00CF1473">
            <w:pPr>
              <w:jc w:val="center"/>
              <w:rPr>
                <w:b/>
                <w:sz w:val="28"/>
              </w:rPr>
            </w:pPr>
            <w:r w:rsidRPr="00CF1473">
              <w:rPr>
                <w:b/>
                <w:sz w:val="28"/>
              </w:rPr>
              <w:t>Word</w:t>
            </w:r>
          </w:p>
        </w:tc>
        <w:tc>
          <w:tcPr>
            <w:tcW w:w="5490" w:type="dxa"/>
            <w:vMerge w:val="restart"/>
            <w:tcBorders>
              <w:left w:val="single" w:sz="6" w:space="0" w:color="C0504D" w:themeColor="accent2"/>
            </w:tcBorders>
            <w:vAlign w:val="center"/>
          </w:tcPr>
          <w:p w14:paraId="479D2A84" w14:textId="77777777" w:rsidR="00046562" w:rsidRDefault="00046562" w:rsidP="00CF1473">
            <w:pPr>
              <w:jc w:val="center"/>
              <w:rPr>
                <w:b/>
                <w:sz w:val="16"/>
              </w:rPr>
            </w:pPr>
          </w:p>
          <w:p w14:paraId="7374DA6C" w14:textId="77777777" w:rsidR="00046562" w:rsidRDefault="00046562" w:rsidP="00CF1473">
            <w:pPr>
              <w:jc w:val="center"/>
              <w:rPr>
                <w:b/>
                <w:sz w:val="16"/>
              </w:rPr>
            </w:pPr>
          </w:p>
          <w:p w14:paraId="64EC6495" w14:textId="77777777" w:rsidR="00046562" w:rsidRPr="00CF1473" w:rsidRDefault="00046562" w:rsidP="00CF1473">
            <w:pPr>
              <w:jc w:val="center"/>
              <w:rPr>
                <w:b/>
                <w:sz w:val="16"/>
              </w:rPr>
            </w:pPr>
            <w:r>
              <w:rPr>
                <w:b/>
                <w:sz w:val="28"/>
              </w:rPr>
              <w:t xml:space="preserve">“Book/Teacher Given” </w:t>
            </w:r>
            <w:r w:rsidRPr="00CF1473">
              <w:rPr>
                <w:b/>
                <w:sz w:val="28"/>
              </w:rPr>
              <w:t>Definition</w:t>
            </w:r>
          </w:p>
        </w:tc>
        <w:tc>
          <w:tcPr>
            <w:tcW w:w="2070" w:type="dxa"/>
            <w:vMerge w:val="restart"/>
            <w:tcBorders>
              <w:right w:val="nil"/>
            </w:tcBorders>
            <w:vAlign w:val="center"/>
          </w:tcPr>
          <w:p w14:paraId="5BDB9200" w14:textId="77777777" w:rsidR="00046562" w:rsidRDefault="00046562" w:rsidP="00CF1473">
            <w:pPr>
              <w:jc w:val="center"/>
              <w:rPr>
                <w:b/>
                <w:sz w:val="28"/>
              </w:rPr>
            </w:pPr>
          </w:p>
          <w:p w14:paraId="117CFD18" w14:textId="77777777" w:rsidR="00046562" w:rsidRPr="00CF1473" w:rsidRDefault="00046562" w:rsidP="00CF1473">
            <w:pPr>
              <w:jc w:val="center"/>
              <w:rPr>
                <w:b/>
              </w:rPr>
            </w:pPr>
            <w:r w:rsidRPr="00CF1473">
              <w:rPr>
                <w:b/>
              </w:rPr>
              <w:t>Example</w:t>
            </w:r>
            <w:r>
              <w:rPr>
                <w:b/>
              </w:rPr>
              <w:t>/ Sentence</w:t>
            </w:r>
          </w:p>
        </w:tc>
      </w:tr>
      <w:tr w:rsidR="00046562" w14:paraId="19A50BCE" w14:textId="77777777" w:rsidTr="00046562">
        <w:trPr>
          <w:trHeight w:val="560"/>
        </w:trPr>
        <w:tc>
          <w:tcPr>
            <w:tcW w:w="2988" w:type="dxa"/>
            <w:vMerge/>
            <w:tcBorders>
              <w:right w:val="single" w:sz="6" w:space="0" w:color="C0504D" w:themeColor="accent2"/>
            </w:tcBorders>
            <w:vAlign w:val="center"/>
          </w:tcPr>
          <w:p w14:paraId="203390D7" w14:textId="77777777" w:rsidR="00046562" w:rsidRDefault="00046562" w:rsidP="00CF1473">
            <w:pPr>
              <w:jc w:val="center"/>
              <w:rPr>
                <w:b/>
                <w:sz w:val="28"/>
              </w:rPr>
            </w:pPr>
          </w:p>
        </w:tc>
        <w:tc>
          <w:tcPr>
            <w:tcW w:w="5490" w:type="dxa"/>
            <w:vMerge/>
            <w:tcBorders>
              <w:left w:val="single" w:sz="6" w:space="0" w:color="C0504D" w:themeColor="accent2"/>
            </w:tcBorders>
            <w:vAlign w:val="center"/>
          </w:tcPr>
          <w:p w14:paraId="7AC5CCB7" w14:textId="77777777" w:rsidR="00046562" w:rsidRDefault="00046562" w:rsidP="00CF1473">
            <w:pPr>
              <w:jc w:val="center"/>
              <w:rPr>
                <w:b/>
                <w:sz w:val="16"/>
              </w:rPr>
            </w:pPr>
          </w:p>
        </w:tc>
        <w:tc>
          <w:tcPr>
            <w:tcW w:w="2070" w:type="dxa"/>
            <w:vMerge/>
            <w:tcBorders>
              <w:right w:val="nil"/>
            </w:tcBorders>
            <w:vAlign w:val="center"/>
          </w:tcPr>
          <w:p w14:paraId="114B87CA" w14:textId="77777777" w:rsidR="00046562" w:rsidRDefault="00046562" w:rsidP="00CF1473">
            <w:pPr>
              <w:jc w:val="center"/>
              <w:rPr>
                <w:b/>
                <w:sz w:val="28"/>
              </w:rPr>
            </w:pPr>
          </w:p>
        </w:tc>
      </w:tr>
      <w:tr w:rsidR="00046562" w14:paraId="246D3B43" w14:textId="77777777" w:rsidTr="00046562">
        <w:tc>
          <w:tcPr>
            <w:tcW w:w="2988" w:type="dxa"/>
            <w:tcBorders>
              <w:right w:val="single" w:sz="6" w:space="0" w:color="C0504D" w:themeColor="accent2"/>
            </w:tcBorders>
          </w:tcPr>
          <w:p w14:paraId="6BC292E2" w14:textId="77777777" w:rsidR="00046562" w:rsidRDefault="00046562" w:rsidP="009C4829">
            <w:pPr>
              <w:pStyle w:val="ListParagraph"/>
              <w:numPr>
                <w:ilvl w:val="0"/>
                <w:numId w:val="1"/>
              </w:numPr>
              <w:spacing w:line="276" w:lineRule="auto"/>
            </w:pPr>
            <w:r>
              <w:t>Predator</w:t>
            </w:r>
          </w:p>
        </w:tc>
        <w:tc>
          <w:tcPr>
            <w:tcW w:w="5490" w:type="dxa"/>
            <w:tcBorders>
              <w:left w:val="single" w:sz="6" w:space="0" w:color="C0504D" w:themeColor="accent2"/>
            </w:tcBorders>
          </w:tcPr>
          <w:p w14:paraId="0B43094F" w14:textId="61B87961" w:rsidR="00046562" w:rsidRDefault="00046562" w:rsidP="009C4829">
            <w:pPr>
              <w:spacing w:line="276" w:lineRule="auto"/>
            </w:pPr>
            <w:r>
              <w:t>Animal that hunts/eats another animal</w:t>
            </w:r>
          </w:p>
        </w:tc>
        <w:tc>
          <w:tcPr>
            <w:tcW w:w="2070" w:type="dxa"/>
            <w:tcBorders>
              <w:right w:val="nil"/>
            </w:tcBorders>
          </w:tcPr>
          <w:p w14:paraId="25C8D3AC" w14:textId="7D1558D3" w:rsidR="00046562" w:rsidRDefault="00046562" w:rsidP="009C4829">
            <w:pPr>
              <w:spacing w:line="276" w:lineRule="auto"/>
            </w:pPr>
            <w:r>
              <w:t>Wolf</w:t>
            </w:r>
          </w:p>
        </w:tc>
      </w:tr>
      <w:tr w:rsidR="00046562" w14:paraId="1161222D" w14:textId="77777777" w:rsidTr="00046562">
        <w:tc>
          <w:tcPr>
            <w:tcW w:w="2988" w:type="dxa"/>
            <w:tcBorders>
              <w:right w:val="single" w:sz="6" w:space="0" w:color="C0504D" w:themeColor="accent2"/>
            </w:tcBorders>
          </w:tcPr>
          <w:p w14:paraId="0D8741A6" w14:textId="77777777" w:rsidR="00046562" w:rsidRDefault="00046562" w:rsidP="009C4829">
            <w:pPr>
              <w:pStyle w:val="ListParagraph"/>
              <w:numPr>
                <w:ilvl w:val="0"/>
                <w:numId w:val="1"/>
              </w:numPr>
              <w:spacing w:line="276" w:lineRule="auto"/>
            </w:pPr>
            <w:r>
              <w:t>Prey</w:t>
            </w:r>
          </w:p>
        </w:tc>
        <w:tc>
          <w:tcPr>
            <w:tcW w:w="5490" w:type="dxa"/>
            <w:tcBorders>
              <w:left w:val="single" w:sz="6" w:space="0" w:color="C0504D" w:themeColor="accent2"/>
            </w:tcBorders>
          </w:tcPr>
          <w:p w14:paraId="4E84967C" w14:textId="36FD87A5" w:rsidR="00046562" w:rsidRDefault="00046562" w:rsidP="009C4829">
            <w:pPr>
              <w:spacing w:line="276" w:lineRule="auto"/>
            </w:pPr>
            <w:r>
              <w:t>Animal that is hunted/eaten</w:t>
            </w:r>
          </w:p>
        </w:tc>
        <w:tc>
          <w:tcPr>
            <w:tcW w:w="2070" w:type="dxa"/>
            <w:tcBorders>
              <w:right w:val="nil"/>
            </w:tcBorders>
          </w:tcPr>
          <w:p w14:paraId="4F8DE398" w14:textId="37499B7C" w:rsidR="00046562" w:rsidRDefault="00046562" w:rsidP="009C4829">
            <w:pPr>
              <w:spacing w:line="276" w:lineRule="auto"/>
            </w:pPr>
            <w:r>
              <w:t>Rabbit</w:t>
            </w:r>
          </w:p>
        </w:tc>
      </w:tr>
      <w:tr w:rsidR="00046562" w14:paraId="4F9BBC90" w14:textId="77777777" w:rsidTr="00046562">
        <w:tc>
          <w:tcPr>
            <w:tcW w:w="2988" w:type="dxa"/>
            <w:tcBorders>
              <w:right w:val="single" w:sz="6" w:space="0" w:color="C0504D" w:themeColor="accent2"/>
            </w:tcBorders>
          </w:tcPr>
          <w:p w14:paraId="5668D7A9" w14:textId="77777777" w:rsidR="00046562" w:rsidRDefault="00046562" w:rsidP="009C4829">
            <w:pPr>
              <w:pStyle w:val="ListParagraph"/>
              <w:numPr>
                <w:ilvl w:val="0"/>
                <w:numId w:val="1"/>
              </w:numPr>
              <w:spacing w:line="276" w:lineRule="auto"/>
            </w:pPr>
            <w:r>
              <w:t>Autotroph</w:t>
            </w:r>
          </w:p>
        </w:tc>
        <w:tc>
          <w:tcPr>
            <w:tcW w:w="5490" w:type="dxa"/>
            <w:tcBorders>
              <w:left w:val="single" w:sz="6" w:space="0" w:color="C0504D" w:themeColor="accent2"/>
            </w:tcBorders>
          </w:tcPr>
          <w:p w14:paraId="1D96E691" w14:textId="20483333" w:rsidR="00046562" w:rsidRDefault="00046562" w:rsidP="009C4829">
            <w:pPr>
              <w:spacing w:line="276" w:lineRule="auto"/>
            </w:pPr>
            <w:r>
              <w:t>“Self”-feeder; makes their own food</w:t>
            </w:r>
          </w:p>
        </w:tc>
        <w:tc>
          <w:tcPr>
            <w:tcW w:w="2070" w:type="dxa"/>
            <w:tcBorders>
              <w:right w:val="nil"/>
            </w:tcBorders>
          </w:tcPr>
          <w:p w14:paraId="4117F841" w14:textId="0CE0E11B" w:rsidR="00046562" w:rsidRDefault="00046562" w:rsidP="009C4829">
            <w:pPr>
              <w:spacing w:line="276" w:lineRule="auto"/>
            </w:pPr>
            <w:r>
              <w:t>Plants, Flowers, another name is producer</w:t>
            </w:r>
          </w:p>
        </w:tc>
      </w:tr>
      <w:tr w:rsidR="00046562" w14:paraId="0DD31300" w14:textId="77777777" w:rsidTr="00046562">
        <w:tc>
          <w:tcPr>
            <w:tcW w:w="2988" w:type="dxa"/>
            <w:tcBorders>
              <w:right w:val="single" w:sz="6" w:space="0" w:color="C0504D" w:themeColor="accent2"/>
            </w:tcBorders>
          </w:tcPr>
          <w:p w14:paraId="249DD02F" w14:textId="77777777" w:rsidR="00046562" w:rsidRDefault="00046562" w:rsidP="009C4829">
            <w:pPr>
              <w:pStyle w:val="ListParagraph"/>
              <w:numPr>
                <w:ilvl w:val="0"/>
                <w:numId w:val="1"/>
              </w:numPr>
              <w:spacing w:line="276" w:lineRule="auto"/>
            </w:pPr>
            <w:r>
              <w:t>Heterotroph</w:t>
            </w:r>
          </w:p>
        </w:tc>
        <w:tc>
          <w:tcPr>
            <w:tcW w:w="5490" w:type="dxa"/>
            <w:tcBorders>
              <w:left w:val="single" w:sz="6" w:space="0" w:color="C0504D" w:themeColor="accent2"/>
            </w:tcBorders>
          </w:tcPr>
          <w:p w14:paraId="2B08C59B" w14:textId="169AB6B0" w:rsidR="00046562" w:rsidRDefault="00046562" w:rsidP="009C4829">
            <w:pPr>
              <w:spacing w:line="276" w:lineRule="auto"/>
            </w:pPr>
            <w:r>
              <w:t>Feeds on “others”; organisms that obtain energy from other organisms</w:t>
            </w:r>
          </w:p>
        </w:tc>
        <w:tc>
          <w:tcPr>
            <w:tcW w:w="2070" w:type="dxa"/>
            <w:tcBorders>
              <w:right w:val="nil"/>
            </w:tcBorders>
          </w:tcPr>
          <w:p w14:paraId="0A919378" w14:textId="4A28B453" w:rsidR="00046562" w:rsidRDefault="00046562" w:rsidP="009C4829">
            <w:pPr>
              <w:spacing w:line="276" w:lineRule="auto"/>
            </w:pPr>
            <w:r>
              <w:t>Consumers, wolf, rabbit</w:t>
            </w:r>
          </w:p>
        </w:tc>
      </w:tr>
      <w:tr w:rsidR="00046562" w14:paraId="2DCC0809" w14:textId="77777777" w:rsidTr="00046562">
        <w:tc>
          <w:tcPr>
            <w:tcW w:w="2988" w:type="dxa"/>
            <w:tcBorders>
              <w:right w:val="single" w:sz="6" w:space="0" w:color="C0504D" w:themeColor="accent2"/>
            </w:tcBorders>
          </w:tcPr>
          <w:p w14:paraId="758CA783" w14:textId="77777777" w:rsidR="00046562" w:rsidRDefault="00046562" w:rsidP="009C4829">
            <w:pPr>
              <w:pStyle w:val="ListParagraph"/>
              <w:numPr>
                <w:ilvl w:val="0"/>
                <w:numId w:val="1"/>
              </w:numPr>
              <w:spacing w:line="276" w:lineRule="auto"/>
            </w:pPr>
            <w:r>
              <w:t>Producer</w:t>
            </w:r>
          </w:p>
        </w:tc>
        <w:tc>
          <w:tcPr>
            <w:tcW w:w="5490" w:type="dxa"/>
            <w:tcBorders>
              <w:left w:val="single" w:sz="6" w:space="0" w:color="C0504D" w:themeColor="accent2"/>
            </w:tcBorders>
          </w:tcPr>
          <w:p w14:paraId="206609AC" w14:textId="603F23DE" w:rsidR="00046562" w:rsidRDefault="00046562" w:rsidP="009C4829">
            <w:pPr>
              <w:spacing w:line="276" w:lineRule="auto"/>
            </w:pPr>
            <w:r>
              <w:t>Organisms that can make their own food by using energy from the Sun (photosynthesis)</w:t>
            </w:r>
          </w:p>
        </w:tc>
        <w:tc>
          <w:tcPr>
            <w:tcW w:w="2070" w:type="dxa"/>
            <w:tcBorders>
              <w:right w:val="nil"/>
            </w:tcBorders>
          </w:tcPr>
          <w:p w14:paraId="058DD90A" w14:textId="714FE25F" w:rsidR="00046562" w:rsidRDefault="00046562" w:rsidP="009C4829">
            <w:pPr>
              <w:spacing w:line="276" w:lineRule="auto"/>
            </w:pPr>
            <w:r>
              <w:t>Plants, flowers, grasses</w:t>
            </w:r>
          </w:p>
        </w:tc>
      </w:tr>
      <w:tr w:rsidR="00046562" w14:paraId="7F92984F" w14:textId="77777777" w:rsidTr="00046562">
        <w:tc>
          <w:tcPr>
            <w:tcW w:w="2988" w:type="dxa"/>
            <w:tcBorders>
              <w:right w:val="single" w:sz="6" w:space="0" w:color="C0504D" w:themeColor="accent2"/>
            </w:tcBorders>
          </w:tcPr>
          <w:p w14:paraId="075D0BFA" w14:textId="77777777" w:rsidR="00046562" w:rsidRDefault="00046562" w:rsidP="009C4829">
            <w:pPr>
              <w:pStyle w:val="ListParagraph"/>
              <w:numPr>
                <w:ilvl w:val="0"/>
                <w:numId w:val="1"/>
              </w:numPr>
              <w:spacing w:line="276" w:lineRule="auto"/>
            </w:pPr>
            <w:r>
              <w:t>Consumer</w:t>
            </w:r>
          </w:p>
        </w:tc>
        <w:tc>
          <w:tcPr>
            <w:tcW w:w="5490" w:type="dxa"/>
            <w:tcBorders>
              <w:left w:val="single" w:sz="6" w:space="0" w:color="C0504D" w:themeColor="accent2"/>
            </w:tcBorders>
          </w:tcPr>
          <w:p w14:paraId="76CDD2D3" w14:textId="20AC57D7" w:rsidR="00046562" w:rsidRDefault="00046562" w:rsidP="009C4829">
            <w:pPr>
              <w:spacing w:line="276" w:lineRule="auto"/>
            </w:pPr>
            <w:r>
              <w:t>Organisms that eat other organisms or organic matter</w:t>
            </w:r>
          </w:p>
        </w:tc>
        <w:tc>
          <w:tcPr>
            <w:tcW w:w="2070" w:type="dxa"/>
            <w:tcBorders>
              <w:right w:val="nil"/>
            </w:tcBorders>
          </w:tcPr>
          <w:p w14:paraId="511DCEC7" w14:textId="0EB29A5E" w:rsidR="00046562" w:rsidRDefault="00046562" w:rsidP="009C4829">
            <w:pPr>
              <w:spacing w:line="276" w:lineRule="auto"/>
            </w:pPr>
            <w:r>
              <w:t>People, animals</w:t>
            </w:r>
          </w:p>
        </w:tc>
      </w:tr>
      <w:tr w:rsidR="00046562" w14:paraId="54EE7F37" w14:textId="77777777" w:rsidTr="00046562">
        <w:tc>
          <w:tcPr>
            <w:tcW w:w="2988" w:type="dxa"/>
            <w:tcBorders>
              <w:bottom w:val="single" w:sz="4" w:space="0" w:color="000000" w:themeColor="text1"/>
              <w:right w:val="single" w:sz="6" w:space="0" w:color="C0504D" w:themeColor="accent2"/>
            </w:tcBorders>
          </w:tcPr>
          <w:p w14:paraId="35E9FDBE" w14:textId="77777777" w:rsidR="00046562" w:rsidRDefault="00046562" w:rsidP="009C4829">
            <w:pPr>
              <w:pStyle w:val="ListParagraph"/>
              <w:numPr>
                <w:ilvl w:val="0"/>
                <w:numId w:val="1"/>
              </w:numPr>
              <w:spacing w:line="276" w:lineRule="auto"/>
            </w:pPr>
            <w:r>
              <w:t>Decomposer</w:t>
            </w:r>
          </w:p>
        </w:tc>
        <w:tc>
          <w:tcPr>
            <w:tcW w:w="5490" w:type="dxa"/>
            <w:tcBorders>
              <w:left w:val="single" w:sz="6" w:space="0" w:color="C0504D" w:themeColor="accent2"/>
              <w:bottom w:val="single" w:sz="4" w:space="0" w:color="000000" w:themeColor="text1"/>
            </w:tcBorders>
          </w:tcPr>
          <w:p w14:paraId="1856EDAE" w14:textId="74D8B1A8" w:rsidR="00046562" w:rsidRDefault="00046562" w:rsidP="009C4829">
            <w:pPr>
              <w:spacing w:line="276" w:lineRule="auto"/>
            </w:pPr>
            <w:r>
              <w:t>Organisms that get energy by breaking down the remains of dead organisms or animal wastes</w:t>
            </w:r>
          </w:p>
        </w:tc>
        <w:tc>
          <w:tcPr>
            <w:tcW w:w="2070" w:type="dxa"/>
            <w:tcBorders>
              <w:bottom w:val="single" w:sz="4" w:space="0" w:color="000000" w:themeColor="text1"/>
              <w:right w:val="nil"/>
            </w:tcBorders>
          </w:tcPr>
          <w:p w14:paraId="59E8D98B" w14:textId="5F3B1AA0" w:rsidR="00046562" w:rsidRDefault="00046562" w:rsidP="009C4829">
            <w:pPr>
              <w:spacing w:line="276" w:lineRule="auto"/>
            </w:pPr>
            <w:r>
              <w:t>Bacteria</w:t>
            </w:r>
          </w:p>
        </w:tc>
      </w:tr>
      <w:tr w:rsidR="00046562" w14:paraId="6DCC8EA1" w14:textId="77777777" w:rsidTr="00046562">
        <w:tc>
          <w:tcPr>
            <w:tcW w:w="2988" w:type="dxa"/>
            <w:tcBorders>
              <w:right w:val="single" w:sz="6" w:space="0" w:color="C0504D" w:themeColor="accent2"/>
            </w:tcBorders>
          </w:tcPr>
          <w:p w14:paraId="5C933307" w14:textId="77777777" w:rsidR="00046562" w:rsidRDefault="00046562" w:rsidP="009C4829">
            <w:pPr>
              <w:pStyle w:val="ListParagraph"/>
              <w:numPr>
                <w:ilvl w:val="0"/>
                <w:numId w:val="1"/>
              </w:numPr>
              <w:spacing w:line="276" w:lineRule="auto"/>
            </w:pPr>
            <w:r>
              <w:t>Herbivore</w:t>
            </w:r>
          </w:p>
        </w:tc>
        <w:tc>
          <w:tcPr>
            <w:tcW w:w="5490" w:type="dxa"/>
            <w:tcBorders>
              <w:left w:val="single" w:sz="6" w:space="0" w:color="C0504D" w:themeColor="accent2"/>
            </w:tcBorders>
          </w:tcPr>
          <w:p w14:paraId="140C7327" w14:textId="0AE51D69" w:rsidR="00046562" w:rsidRDefault="00046562" w:rsidP="009C4829">
            <w:pPr>
              <w:spacing w:line="276" w:lineRule="auto"/>
            </w:pPr>
            <w:r>
              <w:t>Eat only plants</w:t>
            </w:r>
          </w:p>
        </w:tc>
        <w:tc>
          <w:tcPr>
            <w:tcW w:w="2070" w:type="dxa"/>
            <w:tcBorders>
              <w:right w:val="nil"/>
            </w:tcBorders>
          </w:tcPr>
          <w:p w14:paraId="3CAA56B1" w14:textId="17CCA492" w:rsidR="00046562" w:rsidRDefault="00046562" w:rsidP="009C4829">
            <w:pPr>
              <w:spacing w:line="276" w:lineRule="auto"/>
            </w:pPr>
            <w:r>
              <w:t>Also called primary consumers, rabbit</w:t>
            </w:r>
          </w:p>
        </w:tc>
      </w:tr>
      <w:tr w:rsidR="00046562" w14:paraId="3FA38938" w14:textId="77777777" w:rsidTr="00046562">
        <w:tc>
          <w:tcPr>
            <w:tcW w:w="2988" w:type="dxa"/>
            <w:tcBorders>
              <w:right w:val="single" w:sz="6" w:space="0" w:color="C0504D" w:themeColor="accent2"/>
            </w:tcBorders>
          </w:tcPr>
          <w:p w14:paraId="5B889785" w14:textId="77777777" w:rsidR="00046562" w:rsidRDefault="00046562" w:rsidP="009C4829">
            <w:pPr>
              <w:pStyle w:val="ListParagraph"/>
              <w:numPr>
                <w:ilvl w:val="0"/>
                <w:numId w:val="1"/>
              </w:numPr>
              <w:spacing w:line="276" w:lineRule="auto"/>
            </w:pPr>
            <w:r>
              <w:t>Omnivore</w:t>
            </w:r>
          </w:p>
        </w:tc>
        <w:tc>
          <w:tcPr>
            <w:tcW w:w="5490" w:type="dxa"/>
            <w:tcBorders>
              <w:left w:val="single" w:sz="6" w:space="0" w:color="C0504D" w:themeColor="accent2"/>
            </w:tcBorders>
          </w:tcPr>
          <w:p w14:paraId="7ED93127" w14:textId="20D2310F" w:rsidR="00046562" w:rsidRDefault="00046562" w:rsidP="009C4829">
            <w:pPr>
              <w:spacing w:line="276" w:lineRule="auto"/>
            </w:pPr>
            <w:r>
              <w:t>Eat plants/animals</w:t>
            </w:r>
          </w:p>
        </w:tc>
        <w:tc>
          <w:tcPr>
            <w:tcW w:w="2070" w:type="dxa"/>
            <w:tcBorders>
              <w:right w:val="nil"/>
            </w:tcBorders>
          </w:tcPr>
          <w:p w14:paraId="6D3FB22E" w14:textId="3AB0D2E2" w:rsidR="00046562" w:rsidRDefault="00046562" w:rsidP="009C4829">
            <w:pPr>
              <w:spacing w:line="276" w:lineRule="auto"/>
            </w:pPr>
            <w:r>
              <w:t>Bears</w:t>
            </w:r>
          </w:p>
        </w:tc>
      </w:tr>
      <w:tr w:rsidR="00046562" w14:paraId="1A1F0FB1" w14:textId="77777777" w:rsidTr="00046562">
        <w:tc>
          <w:tcPr>
            <w:tcW w:w="2988" w:type="dxa"/>
            <w:tcBorders>
              <w:right w:val="single" w:sz="6" w:space="0" w:color="C0504D" w:themeColor="accent2"/>
            </w:tcBorders>
          </w:tcPr>
          <w:p w14:paraId="7FD40294" w14:textId="77777777" w:rsidR="00046562" w:rsidRDefault="00046562" w:rsidP="009C4829">
            <w:pPr>
              <w:pStyle w:val="ListParagraph"/>
              <w:numPr>
                <w:ilvl w:val="0"/>
                <w:numId w:val="1"/>
              </w:numPr>
              <w:spacing w:line="276" w:lineRule="auto"/>
            </w:pPr>
            <w:r>
              <w:t>Carnivore</w:t>
            </w:r>
          </w:p>
        </w:tc>
        <w:tc>
          <w:tcPr>
            <w:tcW w:w="5490" w:type="dxa"/>
            <w:tcBorders>
              <w:left w:val="single" w:sz="6" w:space="0" w:color="C0504D" w:themeColor="accent2"/>
            </w:tcBorders>
          </w:tcPr>
          <w:p w14:paraId="4351F4AC" w14:textId="2C96F80D" w:rsidR="00046562" w:rsidRDefault="00046562" w:rsidP="009C4829">
            <w:pPr>
              <w:spacing w:line="276" w:lineRule="auto"/>
            </w:pPr>
            <w:r>
              <w:t>Eats only meat</w:t>
            </w:r>
          </w:p>
        </w:tc>
        <w:tc>
          <w:tcPr>
            <w:tcW w:w="2070" w:type="dxa"/>
            <w:tcBorders>
              <w:right w:val="nil"/>
            </w:tcBorders>
          </w:tcPr>
          <w:p w14:paraId="3A243557" w14:textId="2D15CEBF" w:rsidR="00046562" w:rsidRDefault="00046562" w:rsidP="009C4829">
            <w:pPr>
              <w:spacing w:line="276" w:lineRule="auto"/>
            </w:pPr>
            <w:r>
              <w:t>Tiger; also called top-level consumers</w:t>
            </w:r>
          </w:p>
        </w:tc>
      </w:tr>
      <w:tr w:rsidR="00046562" w14:paraId="496B61B1" w14:textId="77777777" w:rsidTr="00046562">
        <w:tc>
          <w:tcPr>
            <w:tcW w:w="2988" w:type="dxa"/>
            <w:tcBorders>
              <w:right w:val="single" w:sz="6" w:space="0" w:color="C0504D" w:themeColor="accent2"/>
            </w:tcBorders>
          </w:tcPr>
          <w:p w14:paraId="34A9BEE9" w14:textId="77777777" w:rsidR="00046562" w:rsidRDefault="00046562" w:rsidP="009C4829">
            <w:pPr>
              <w:pStyle w:val="ListParagraph"/>
              <w:numPr>
                <w:ilvl w:val="0"/>
                <w:numId w:val="1"/>
              </w:numPr>
              <w:spacing w:line="276" w:lineRule="auto"/>
            </w:pPr>
            <w:r>
              <w:t>Scavenger</w:t>
            </w:r>
          </w:p>
        </w:tc>
        <w:tc>
          <w:tcPr>
            <w:tcW w:w="5490" w:type="dxa"/>
            <w:tcBorders>
              <w:left w:val="single" w:sz="6" w:space="0" w:color="C0504D" w:themeColor="accent2"/>
            </w:tcBorders>
          </w:tcPr>
          <w:p w14:paraId="0E89965C" w14:textId="302AD935" w:rsidR="00046562" w:rsidRDefault="00046562" w:rsidP="009C4829">
            <w:pPr>
              <w:spacing w:line="276" w:lineRule="auto"/>
            </w:pPr>
            <w:r>
              <w:t>Omnivores that eat already dead plants, animals or garbage; “road kill crew”</w:t>
            </w:r>
          </w:p>
        </w:tc>
        <w:tc>
          <w:tcPr>
            <w:tcW w:w="2070" w:type="dxa"/>
            <w:tcBorders>
              <w:right w:val="nil"/>
            </w:tcBorders>
          </w:tcPr>
          <w:p w14:paraId="4F59F727" w14:textId="32BC6A3B" w:rsidR="00046562" w:rsidRDefault="00046562" w:rsidP="009C4829">
            <w:pPr>
              <w:spacing w:line="276" w:lineRule="auto"/>
            </w:pPr>
            <w:r>
              <w:t>Vultures, worms</w:t>
            </w:r>
          </w:p>
        </w:tc>
        <w:bookmarkStart w:id="0" w:name="_GoBack"/>
        <w:bookmarkEnd w:id="0"/>
      </w:tr>
      <w:tr w:rsidR="00046562" w14:paraId="037A7737" w14:textId="77777777" w:rsidTr="00046562">
        <w:tc>
          <w:tcPr>
            <w:tcW w:w="2988" w:type="dxa"/>
            <w:tcBorders>
              <w:right w:val="single" w:sz="6" w:space="0" w:color="C0504D" w:themeColor="accent2"/>
            </w:tcBorders>
          </w:tcPr>
          <w:p w14:paraId="378FAAED" w14:textId="77777777" w:rsidR="00046562" w:rsidRDefault="00046562" w:rsidP="009C4829">
            <w:pPr>
              <w:pStyle w:val="ListParagraph"/>
              <w:numPr>
                <w:ilvl w:val="0"/>
                <w:numId w:val="1"/>
              </w:numPr>
              <w:spacing w:line="276" w:lineRule="auto"/>
            </w:pPr>
            <w:r>
              <w:t>Food Chain</w:t>
            </w:r>
          </w:p>
        </w:tc>
        <w:tc>
          <w:tcPr>
            <w:tcW w:w="5490" w:type="dxa"/>
            <w:tcBorders>
              <w:left w:val="single" w:sz="6" w:space="0" w:color="C0504D" w:themeColor="accent2"/>
            </w:tcBorders>
          </w:tcPr>
          <w:p w14:paraId="40AEF61E" w14:textId="145E7D36" w:rsidR="00046562" w:rsidRDefault="00046562" w:rsidP="009C4829">
            <w:pPr>
              <w:spacing w:line="276" w:lineRule="auto"/>
            </w:pPr>
            <w:r>
              <w:t>Simple diagram showing the flow of energy in an ecosystem</w:t>
            </w:r>
          </w:p>
        </w:tc>
        <w:tc>
          <w:tcPr>
            <w:tcW w:w="2070" w:type="dxa"/>
            <w:tcBorders>
              <w:right w:val="nil"/>
            </w:tcBorders>
          </w:tcPr>
          <w:p w14:paraId="1324BD2F" w14:textId="07F63273" w:rsidR="00046562" w:rsidRDefault="00046562" w:rsidP="009C4829">
            <w:pPr>
              <w:spacing w:line="276" w:lineRule="auto"/>
            </w:pPr>
            <w:r>
              <w:t>Grass -&gt; Rabbit -&gt; Wolf</w:t>
            </w:r>
          </w:p>
        </w:tc>
      </w:tr>
      <w:tr w:rsidR="00046562" w14:paraId="62E24F37" w14:textId="77777777" w:rsidTr="00046562">
        <w:tc>
          <w:tcPr>
            <w:tcW w:w="2988" w:type="dxa"/>
            <w:tcBorders>
              <w:right w:val="single" w:sz="6" w:space="0" w:color="C0504D" w:themeColor="accent2"/>
            </w:tcBorders>
          </w:tcPr>
          <w:p w14:paraId="0C3C22DE" w14:textId="77777777" w:rsidR="00046562" w:rsidRDefault="00046562" w:rsidP="009C4829">
            <w:pPr>
              <w:pStyle w:val="ListParagraph"/>
              <w:numPr>
                <w:ilvl w:val="0"/>
                <w:numId w:val="1"/>
              </w:numPr>
              <w:spacing w:line="276" w:lineRule="auto"/>
            </w:pPr>
            <w:r>
              <w:t>Food Web</w:t>
            </w:r>
          </w:p>
        </w:tc>
        <w:tc>
          <w:tcPr>
            <w:tcW w:w="5490" w:type="dxa"/>
            <w:tcBorders>
              <w:left w:val="single" w:sz="6" w:space="0" w:color="C0504D" w:themeColor="accent2"/>
            </w:tcBorders>
          </w:tcPr>
          <w:p w14:paraId="0961FF31" w14:textId="0AFA113D" w:rsidR="00046562" w:rsidRDefault="00046562" w:rsidP="009C4829">
            <w:pPr>
              <w:spacing w:line="276" w:lineRule="auto"/>
            </w:pPr>
            <w:r>
              <w:t>Complicated diagram showing all feeding relationships</w:t>
            </w:r>
          </w:p>
        </w:tc>
        <w:tc>
          <w:tcPr>
            <w:tcW w:w="2070" w:type="dxa"/>
            <w:tcBorders>
              <w:right w:val="nil"/>
            </w:tcBorders>
          </w:tcPr>
          <w:p w14:paraId="7956FBA4" w14:textId="77777777" w:rsidR="00046562" w:rsidRDefault="00046562" w:rsidP="009C4829">
            <w:pPr>
              <w:spacing w:line="276" w:lineRule="auto"/>
            </w:pPr>
            <w:r>
              <w:t>See pictures online</w:t>
            </w:r>
          </w:p>
          <w:p w14:paraId="0F87AC1B" w14:textId="1C60EA62" w:rsidR="00046562" w:rsidRDefault="00046562" w:rsidP="009C4829">
            <w:pPr>
              <w:spacing w:line="276" w:lineRule="auto"/>
            </w:pPr>
          </w:p>
        </w:tc>
      </w:tr>
      <w:tr w:rsidR="00046562" w14:paraId="443F6B8F" w14:textId="77777777" w:rsidTr="00046562">
        <w:tc>
          <w:tcPr>
            <w:tcW w:w="2988" w:type="dxa"/>
            <w:tcBorders>
              <w:right w:val="single" w:sz="6" w:space="0" w:color="C0504D" w:themeColor="accent2"/>
            </w:tcBorders>
          </w:tcPr>
          <w:p w14:paraId="1F05CECB" w14:textId="77777777" w:rsidR="00046562" w:rsidRDefault="00046562" w:rsidP="009C4829">
            <w:pPr>
              <w:pStyle w:val="ListParagraph"/>
              <w:numPr>
                <w:ilvl w:val="0"/>
                <w:numId w:val="1"/>
              </w:numPr>
              <w:spacing w:line="276" w:lineRule="auto"/>
            </w:pPr>
            <w:r>
              <w:lastRenderedPageBreak/>
              <w:t>Energy Pyramid</w:t>
            </w:r>
          </w:p>
        </w:tc>
        <w:tc>
          <w:tcPr>
            <w:tcW w:w="5490" w:type="dxa"/>
            <w:tcBorders>
              <w:left w:val="single" w:sz="6" w:space="0" w:color="C0504D" w:themeColor="accent2"/>
            </w:tcBorders>
          </w:tcPr>
          <w:p w14:paraId="0092CB77" w14:textId="380E6C63" w:rsidR="00046562" w:rsidRDefault="00046562" w:rsidP="009C4829">
            <w:pPr>
              <w:spacing w:line="276" w:lineRule="auto"/>
            </w:pPr>
            <w:r>
              <w:t>Diagram showing how energy flows through trophic levels</w:t>
            </w:r>
          </w:p>
        </w:tc>
        <w:tc>
          <w:tcPr>
            <w:tcW w:w="2070" w:type="dxa"/>
            <w:tcBorders>
              <w:right w:val="nil"/>
            </w:tcBorders>
          </w:tcPr>
          <w:p w14:paraId="1900B525" w14:textId="77777777" w:rsidR="00046562" w:rsidRDefault="00046562" w:rsidP="009C4829">
            <w:pPr>
              <w:spacing w:line="276" w:lineRule="auto"/>
            </w:pPr>
            <w:r>
              <w:t>See pictures online</w:t>
            </w:r>
          </w:p>
          <w:p w14:paraId="1A943EF1" w14:textId="4D0C71F7" w:rsidR="00046562" w:rsidRDefault="00046562" w:rsidP="009C4829">
            <w:pPr>
              <w:spacing w:line="276" w:lineRule="auto"/>
            </w:pPr>
          </w:p>
        </w:tc>
      </w:tr>
      <w:tr w:rsidR="00046562" w14:paraId="6BCD95F0" w14:textId="77777777" w:rsidTr="00046562">
        <w:tc>
          <w:tcPr>
            <w:tcW w:w="2988" w:type="dxa"/>
            <w:tcBorders>
              <w:right w:val="single" w:sz="6" w:space="0" w:color="C0504D" w:themeColor="accent2"/>
            </w:tcBorders>
          </w:tcPr>
          <w:p w14:paraId="500E2148" w14:textId="1B359AAF" w:rsidR="00046562" w:rsidRDefault="00046562" w:rsidP="009C4829">
            <w:pPr>
              <w:pStyle w:val="ListParagraph"/>
              <w:numPr>
                <w:ilvl w:val="0"/>
                <w:numId w:val="1"/>
              </w:numPr>
              <w:spacing w:line="276" w:lineRule="auto"/>
            </w:pPr>
            <w:r>
              <w:t>Trophic Level</w:t>
            </w:r>
          </w:p>
        </w:tc>
        <w:tc>
          <w:tcPr>
            <w:tcW w:w="5490" w:type="dxa"/>
            <w:tcBorders>
              <w:left w:val="single" w:sz="6" w:space="0" w:color="C0504D" w:themeColor="accent2"/>
            </w:tcBorders>
          </w:tcPr>
          <w:p w14:paraId="399194C8" w14:textId="324EAA31" w:rsidR="00046562" w:rsidRDefault="00046562" w:rsidP="009C4829">
            <w:pPr>
              <w:spacing w:line="276" w:lineRule="auto"/>
            </w:pPr>
            <w:r>
              <w:t>“Feeding levels”; organization of living things to show flow of energy</w:t>
            </w:r>
          </w:p>
        </w:tc>
        <w:tc>
          <w:tcPr>
            <w:tcW w:w="2070" w:type="dxa"/>
            <w:tcBorders>
              <w:right w:val="nil"/>
            </w:tcBorders>
          </w:tcPr>
          <w:p w14:paraId="2105850A" w14:textId="0EE3DE37" w:rsidR="00046562" w:rsidRDefault="00046562" w:rsidP="009C4829">
            <w:pPr>
              <w:spacing w:line="276" w:lineRule="auto"/>
            </w:pPr>
            <w:r>
              <w:t>Producers, primary consumers; secondary consumers; tertiary consumers</w:t>
            </w:r>
          </w:p>
        </w:tc>
      </w:tr>
      <w:tr w:rsidR="00046562" w14:paraId="19DC1DEB" w14:textId="77777777" w:rsidTr="00046562">
        <w:tc>
          <w:tcPr>
            <w:tcW w:w="2988" w:type="dxa"/>
            <w:tcBorders>
              <w:right w:val="single" w:sz="6" w:space="0" w:color="C0504D" w:themeColor="accent2"/>
            </w:tcBorders>
          </w:tcPr>
          <w:p w14:paraId="48FE1910" w14:textId="77777777" w:rsidR="00046562" w:rsidRDefault="00046562" w:rsidP="009C4829">
            <w:pPr>
              <w:pStyle w:val="ListParagraph"/>
              <w:numPr>
                <w:ilvl w:val="0"/>
                <w:numId w:val="1"/>
              </w:numPr>
              <w:spacing w:line="276" w:lineRule="auto"/>
            </w:pPr>
            <w:r>
              <w:t>Matter</w:t>
            </w:r>
          </w:p>
        </w:tc>
        <w:tc>
          <w:tcPr>
            <w:tcW w:w="5490" w:type="dxa"/>
            <w:tcBorders>
              <w:left w:val="single" w:sz="6" w:space="0" w:color="C0504D" w:themeColor="accent2"/>
            </w:tcBorders>
          </w:tcPr>
          <w:p w14:paraId="0E1253BE" w14:textId="3E44980E" w:rsidR="00046562" w:rsidRDefault="00046562" w:rsidP="009C4829">
            <w:pPr>
              <w:spacing w:line="276" w:lineRule="auto"/>
            </w:pPr>
            <w:r>
              <w:t>Anything that has mass and takes up space</w:t>
            </w:r>
          </w:p>
        </w:tc>
        <w:tc>
          <w:tcPr>
            <w:tcW w:w="2070" w:type="dxa"/>
            <w:tcBorders>
              <w:right w:val="nil"/>
            </w:tcBorders>
          </w:tcPr>
          <w:p w14:paraId="70236B66" w14:textId="52C79D64" w:rsidR="00046562" w:rsidRDefault="00046562" w:rsidP="009C4829">
            <w:pPr>
              <w:spacing w:line="276" w:lineRule="auto"/>
            </w:pPr>
            <w:r>
              <w:t>“</w:t>
            </w:r>
            <w:proofErr w:type="gramStart"/>
            <w:r>
              <w:t>stuff</w:t>
            </w:r>
            <w:proofErr w:type="gramEnd"/>
            <w:r>
              <w:t>” molecules atoms etc.</w:t>
            </w:r>
          </w:p>
        </w:tc>
      </w:tr>
      <w:tr w:rsidR="00046562" w14:paraId="196592C2" w14:textId="77777777" w:rsidTr="00046562">
        <w:tc>
          <w:tcPr>
            <w:tcW w:w="2988" w:type="dxa"/>
            <w:tcBorders>
              <w:right w:val="single" w:sz="6" w:space="0" w:color="C0504D" w:themeColor="accent2"/>
            </w:tcBorders>
          </w:tcPr>
          <w:p w14:paraId="2C748F92" w14:textId="77777777" w:rsidR="00046562" w:rsidRDefault="00046562" w:rsidP="009C4829">
            <w:pPr>
              <w:pStyle w:val="ListParagraph"/>
              <w:numPr>
                <w:ilvl w:val="0"/>
                <w:numId w:val="1"/>
              </w:numPr>
              <w:spacing w:line="276" w:lineRule="auto"/>
            </w:pPr>
            <w:r>
              <w:t>Energy</w:t>
            </w:r>
          </w:p>
        </w:tc>
        <w:tc>
          <w:tcPr>
            <w:tcW w:w="5490" w:type="dxa"/>
            <w:tcBorders>
              <w:left w:val="single" w:sz="6" w:space="0" w:color="C0504D" w:themeColor="accent2"/>
            </w:tcBorders>
          </w:tcPr>
          <w:p w14:paraId="04894449" w14:textId="1692DE69" w:rsidR="00046562" w:rsidRDefault="00046562" w:rsidP="009C4829">
            <w:pPr>
              <w:spacing w:line="276" w:lineRule="auto"/>
            </w:pPr>
            <w:r>
              <w:t>Ability to do work</w:t>
            </w:r>
          </w:p>
        </w:tc>
        <w:tc>
          <w:tcPr>
            <w:tcW w:w="2070" w:type="dxa"/>
            <w:tcBorders>
              <w:right w:val="nil"/>
            </w:tcBorders>
          </w:tcPr>
          <w:p w14:paraId="210D6197" w14:textId="1B6B22CF" w:rsidR="00046562" w:rsidRDefault="00046562" w:rsidP="009C4829">
            <w:pPr>
              <w:spacing w:line="276" w:lineRule="auto"/>
            </w:pPr>
            <w:r>
              <w:t>All living things need energy in order to do bodily functions and survive.</w:t>
            </w:r>
          </w:p>
        </w:tc>
      </w:tr>
      <w:tr w:rsidR="00046562" w14:paraId="39FCF10A" w14:textId="77777777" w:rsidTr="00046562">
        <w:tc>
          <w:tcPr>
            <w:tcW w:w="2988" w:type="dxa"/>
            <w:tcBorders>
              <w:right w:val="single" w:sz="6" w:space="0" w:color="C0504D" w:themeColor="accent2"/>
            </w:tcBorders>
          </w:tcPr>
          <w:p w14:paraId="68BBD917" w14:textId="77777777" w:rsidR="00046562" w:rsidRDefault="00046562" w:rsidP="009C4829">
            <w:pPr>
              <w:pStyle w:val="ListParagraph"/>
              <w:numPr>
                <w:ilvl w:val="0"/>
                <w:numId w:val="1"/>
              </w:numPr>
              <w:spacing w:line="276" w:lineRule="auto"/>
            </w:pPr>
            <w:r>
              <w:t>Nutrients</w:t>
            </w:r>
          </w:p>
        </w:tc>
        <w:tc>
          <w:tcPr>
            <w:tcW w:w="5490" w:type="dxa"/>
            <w:tcBorders>
              <w:left w:val="single" w:sz="6" w:space="0" w:color="C0504D" w:themeColor="accent2"/>
            </w:tcBorders>
          </w:tcPr>
          <w:p w14:paraId="0C868C7C" w14:textId="20D6A670" w:rsidR="00046562" w:rsidRDefault="00046562" w:rsidP="009C4829">
            <w:pPr>
              <w:spacing w:line="276" w:lineRule="auto"/>
            </w:pPr>
            <w:r>
              <w:t>Nonliving matter that organisms need</w:t>
            </w:r>
          </w:p>
        </w:tc>
        <w:tc>
          <w:tcPr>
            <w:tcW w:w="2070" w:type="dxa"/>
            <w:tcBorders>
              <w:right w:val="nil"/>
            </w:tcBorders>
          </w:tcPr>
          <w:p w14:paraId="20C829EB" w14:textId="1A21D452" w:rsidR="00046562" w:rsidRDefault="00046562" w:rsidP="009C4829">
            <w:pPr>
              <w:spacing w:line="276" w:lineRule="auto"/>
            </w:pPr>
            <w:r>
              <w:t>Carbon, Nitrogen, Calcium, etc.</w:t>
            </w:r>
          </w:p>
        </w:tc>
      </w:tr>
      <w:tr w:rsidR="00046562" w14:paraId="679B3C55" w14:textId="77777777" w:rsidTr="00046562">
        <w:tc>
          <w:tcPr>
            <w:tcW w:w="2988" w:type="dxa"/>
            <w:tcBorders>
              <w:right w:val="single" w:sz="6" w:space="0" w:color="C0504D" w:themeColor="accent2"/>
            </w:tcBorders>
          </w:tcPr>
          <w:p w14:paraId="37B7F037" w14:textId="77777777" w:rsidR="00046562" w:rsidRDefault="00046562" w:rsidP="009C4829">
            <w:pPr>
              <w:pStyle w:val="ListParagraph"/>
              <w:numPr>
                <w:ilvl w:val="0"/>
                <w:numId w:val="1"/>
              </w:numPr>
              <w:spacing w:line="276" w:lineRule="auto"/>
            </w:pPr>
            <w:r>
              <w:t xml:space="preserve"> Population</w:t>
            </w:r>
          </w:p>
        </w:tc>
        <w:tc>
          <w:tcPr>
            <w:tcW w:w="5490" w:type="dxa"/>
            <w:tcBorders>
              <w:left w:val="single" w:sz="6" w:space="0" w:color="C0504D" w:themeColor="accent2"/>
            </w:tcBorders>
          </w:tcPr>
          <w:p w14:paraId="230928DD" w14:textId="126ADF66" w:rsidR="00046562" w:rsidRDefault="00046562" w:rsidP="009C4829">
            <w:pPr>
              <w:spacing w:line="276" w:lineRule="auto"/>
            </w:pPr>
            <w:r>
              <w:t>All the same kind of organism in an area</w:t>
            </w:r>
          </w:p>
        </w:tc>
        <w:tc>
          <w:tcPr>
            <w:tcW w:w="2070" w:type="dxa"/>
            <w:tcBorders>
              <w:right w:val="nil"/>
            </w:tcBorders>
          </w:tcPr>
          <w:p w14:paraId="31716E25" w14:textId="29090680" w:rsidR="00046562" w:rsidRDefault="00046562" w:rsidP="009C4829">
            <w:pPr>
              <w:spacing w:line="276" w:lineRule="auto"/>
            </w:pPr>
            <w:r>
              <w:t>Rabbits</w:t>
            </w:r>
          </w:p>
        </w:tc>
      </w:tr>
      <w:tr w:rsidR="00046562" w14:paraId="588E0992" w14:textId="77777777" w:rsidTr="00046562">
        <w:tc>
          <w:tcPr>
            <w:tcW w:w="2988" w:type="dxa"/>
            <w:tcBorders>
              <w:right w:val="single" w:sz="6" w:space="0" w:color="C0504D" w:themeColor="accent2"/>
            </w:tcBorders>
          </w:tcPr>
          <w:p w14:paraId="4966803D" w14:textId="77777777" w:rsidR="00046562" w:rsidRDefault="00046562" w:rsidP="009C4829">
            <w:pPr>
              <w:pStyle w:val="ListParagraph"/>
              <w:numPr>
                <w:ilvl w:val="0"/>
                <w:numId w:val="1"/>
              </w:numPr>
              <w:spacing w:line="276" w:lineRule="auto"/>
            </w:pPr>
            <w:r>
              <w:t xml:space="preserve"> Community</w:t>
            </w:r>
          </w:p>
        </w:tc>
        <w:tc>
          <w:tcPr>
            <w:tcW w:w="5490" w:type="dxa"/>
            <w:tcBorders>
              <w:left w:val="single" w:sz="6" w:space="0" w:color="C0504D" w:themeColor="accent2"/>
            </w:tcBorders>
          </w:tcPr>
          <w:p w14:paraId="2E5DDC61" w14:textId="5A4B2A0D" w:rsidR="00046562" w:rsidRDefault="00046562" w:rsidP="009C4829">
            <w:pPr>
              <w:spacing w:line="276" w:lineRule="auto"/>
            </w:pPr>
            <w:r>
              <w:t>Multiple populations in an area</w:t>
            </w:r>
          </w:p>
        </w:tc>
        <w:tc>
          <w:tcPr>
            <w:tcW w:w="2070" w:type="dxa"/>
            <w:tcBorders>
              <w:right w:val="nil"/>
            </w:tcBorders>
          </w:tcPr>
          <w:p w14:paraId="61DC3945" w14:textId="10990E7D" w:rsidR="00046562" w:rsidRDefault="00046562" w:rsidP="009C4829">
            <w:pPr>
              <w:spacing w:line="276" w:lineRule="auto"/>
            </w:pPr>
            <w:r>
              <w:t>Rabbits and wolves</w:t>
            </w:r>
          </w:p>
        </w:tc>
      </w:tr>
      <w:tr w:rsidR="00046562" w14:paraId="2EF3B34D" w14:textId="77777777" w:rsidTr="00046562">
        <w:tc>
          <w:tcPr>
            <w:tcW w:w="2988" w:type="dxa"/>
            <w:tcBorders>
              <w:right w:val="single" w:sz="6" w:space="0" w:color="C0504D" w:themeColor="accent2"/>
            </w:tcBorders>
          </w:tcPr>
          <w:p w14:paraId="5C120965" w14:textId="77777777" w:rsidR="00046562" w:rsidRDefault="00046562" w:rsidP="009C4829">
            <w:pPr>
              <w:pStyle w:val="ListParagraph"/>
              <w:numPr>
                <w:ilvl w:val="0"/>
                <w:numId w:val="1"/>
              </w:numPr>
              <w:spacing w:line="276" w:lineRule="auto"/>
            </w:pPr>
            <w:r>
              <w:t xml:space="preserve"> Species</w:t>
            </w:r>
          </w:p>
        </w:tc>
        <w:tc>
          <w:tcPr>
            <w:tcW w:w="5490" w:type="dxa"/>
            <w:tcBorders>
              <w:left w:val="single" w:sz="6" w:space="0" w:color="C0504D" w:themeColor="accent2"/>
            </w:tcBorders>
          </w:tcPr>
          <w:p w14:paraId="489B254B" w14:textId="55844AE4" w:rsidR="00046562" w:rsidRDefault="00046562" w:rsidP="009C4829">
            <w:pPr>
              <w:spacing w:line="276" w:lineRule="auto"/>
            </w:pPr>
            <w:r>
              <w:t>A single kind of organism</w:t>
            </w:r>
          </w:p>
        </w:tc>
        <w:tc>
          <w:tcPr>
            <w:tcW w:w="2070" w:type="dxa"/>
            <w:tcBorders>
              <w:right w:val="nil"/>
            </w:tcBorders>
          </w:tcPr>
          <w:p w14:paraId="02F292BB" w14:textId="4F39ED8F" w:rsidR="00046562" w:rsidRDefault="00046562" w:rsidP="009C4829">
            <w:pPr>
              <w:spacing w:line="276" w:lineRule="auto"/>
            </w:pPr>
            <w:r>
              <w:t>Arctic Hare</w:t>
            </w:r>
          </w:p>
        </w:tc>
      </w:tr>
      <w:tr w:rsidR="00046562" w14:paraId="6FE9C249" w14:textId="77777777" w:rsidTr="00046562">
        <w:tc>
          <w:tcPr>
            <w:tcW w:w="2988" w:type="dxa"/>
            <w:tcBorders>
              <w:right w:val="single" w:sz="6" w:space="0" w:color="C0504D" w:themeColor="accent2"/>
            </w:tcBorders>
          </w:tcPr>
          <w:p w14:paraId="5632609F" w14:textId="77777777" w:rsidR="00046562" w:rsidRDefault="00046562" w:rsidP="009C4829">
            <w:pPr>
              <w:pStyle w:val="ListParagraph"/>
              <w:numPr>
                <w:ilvl w:val="0"/>
                <w:numId w:val="1"/>
              </w:numPr>
              <w:spacing w:line="276" w:lineRule="auto"/>
            </w:pPr>
            <w:r>
              <w:t>Ecosystem</w:t>
            </w:r>
          </w:p>
        </w:tc>
        <w:tc>
          <w:tcPr>
            <w:tcW w:w="5490" w:type="dxa"/>
            <w:tcBorders>
              <w:left w:val="single" w:sz="6" w:space="0" w:color="C0504D" w:themeColor="accent2"/>
            </w:tcBorders>
          </w:tcPr>
          <w:p w14:paraId="166B3272" w14:textId="7C5B73E4" w:rsidR="00046562" w:rsidRDefault="00046562" w:rsidP="009C4829">
            <w:pPr>
              <w:spacing w:line="276" w:lineRule="auto"/>
            </w:pPr>
            <w:r>
              <w:t>All the biotic and abiotic factors interacting in an area.</w:t>
            </w:r>
          </w:p>
        </w:tc>
        <w:tc>
          <w:tcPr>
            <w:tcW w:w="2070" w:type="dxa"/>
            <w:tcBorders>
              <w:right w:val="nil"/>
            </w:tcBorders>
          </w:tcPr>
          <w:p w14:paraId="4B321BF1" w14:textId="77777777" w:rsidR="00046562" w:rsidRDefault="00046562" w:rsidP="009C4829">
            <w:pPr>
              <w:spacing w:line="276" w:lineRule="auto"/>
            </w:pPr>
            <w:r>
              <w:t>Rabbits and wolves living in the forest by the pond.</w:t>
            </w:r>
          </w:p>
          <w:p w14:paraId="5C66BBAC" w14:textId="77777777" w:rsidR="00046562" w:rsidRDefault="00046562" w:rsidP="009C4829">
            <w:pPr>
              <w:spacing w:line="276" w:lineRule="auto"/>
            </w:pPr>
          </w:p>
          <w:p w14:paraId="6C3AAE7E" w14:textId="77777777" w:rsidR="00046562" w:rsidRDefault="00046562" w:rsidP="009C4829">
            <w:pPr>
              <w:spacing w:line="276" w:lineRule="auto"/>
            </w:pPr>
          </w:p>
          <w:p w14:paraId="297B07DF" w14:textId="5B79F613" w:rsidR="00046562" w:rsidRDefault="00046562" w:rsidP="009C4829">
            <w:pPr>
              <w:spacing w:line="276" w:lineRule="auto"/>
            </w:pPr>
          </w:p>
        </w:tc>
      </w:tr>
      <w:tr w:rsidR="00046562" w14:paraId="4A0CF62E" w14:textId="77777777" w:rsidTr="00046562">
        <w:tc>
          <w:tcPr>
            <w:tcW w:w="2988" w:type="dxa"/>
            <w:tcBorders>
              <w:right w:val="single" w:sz="6" w:space="0" w:color="C0504D" w:themeColor="accent2"/>
            </w:tcBorders>
          </w:tcPr>
          <w:p w14:paraId="75CF6746" w14:textId="77777777" w:rsidR="00046562" w:rsidRDefault="00046562" w:rsidP="009C4829">
            <w:pPr>
              <w:pStyle w:val="ListParagraph"/>
              <w:numPr>
                <w:ilvl w:val="0"/>
                <w:numId w:val="1"/>
              </w:numPr>
              <w:spacing w:line="276" w:lineRule="auto"/>
            </w:pPr>
            <w:r>
              <w:t>Photosynthesis</w:t>
            </w:r>
          </w:p>
        </w:tc>
        <w:tc>
          <w:tcPr>
            <w:tcW w:w="5490" w:type="dxa"/>
            <w:tcBorders>
              <w:left w:val="single" w:sz="6" w:space="0" w:color="C0504D" w:themeColor="accent2"/>
            </w:tcBorders>
          </w:tcPr>
          <w:p w14:paraId="4B0CC026" w14:textId="0C50F647" w:rsidR="00046562" w:rsidRDefault="00046562" w:rsidP="009C4829">
            <w:pPr>
              <w:spacing w:line="276" w:lineRule="auto"/>
            </w:pPr>
            <w:r>
              <w:t>Process by which plants make food using sunlight, carbon dioxide and water.</w:t>
            </w:r>
          </w:p>
        </w:tc>
        <w:tc>
          <w:tcPr>
            <w:tcW w:w="2070" w:type="dxa"/>
            <w:tcBorders>
              <w:right w:val="nil"/>
            </w:tcBorders>
          </w:tcPr>
          <w:p w14:paraId="4334577C" w14:textId="1D704A0E" w:rsidR="00046562" w:rsidRDefault="00046562" w:rsidP="009C4829">
            <w:pPr>
              <w:spacing w:line="276" w:lineRule="auto"/>
            </w:pPr>
            <w:r>
              <w:t>X</w:t>
            </w:r>
          </w:p>
        </w:tc>
      </w:tr>
      <w:tr w:rsidR="00046562" w14:paraId="65235F0F" w14:textId="77777777" w:rsidTr="00046562">
        <w:tc>
          <w:tcPr>
            <w:tcW w:w="2988" w:type="dxa"/>
            <w:tcBorders>
              <w:right w:val="single" w:sz="6" w:space="0" w:color="C0504D" w:themeColor="accent2"/>
            </w:tcBorders>
          </w:tcPr>
          <w:p w14:paraId="6E4D1D26" w14:textId="77777777" w:rsidR="00046562" w:rsidRDefault="00046562" w:rsidP="009C4829">
            <w:pPr>
              <w:pStyle w:val="ListParagraph"/>
              <w:numPr>
                <w:ilvl w:val="0"/>
                <w:numId w:val="1"/>
              </w:numPr>
              <w:spacing w:line="276" w:lineRule="auto"/>
            </w:pPr>
            <w:r>
              <w:t>Cellular Respiration</w:t>
            </w:r>
          </w:p>
        </w:tc>
        <w:tc>
          <w:tcPr>
            <w:tcW w:w="5490" w:type="dxa"/>
            <w:tcBorders>
              <w:left w:val="single" w:sz="6" w:space="0" w:color="C0504D" w:themeColor="accent2"/>
            </w:tcBorders>
          </w:tcPr>
          <w:p w14:paraId="1A57A746" w14:textId="77D5BAEC" w:rsidR="00046562" w:rsidRDefault="00046562" w:rsidP="009C4829">
            <w:pPr>
              <w:spacing w:line="276" w:lineRule="auto"/>
            </w:pPr>
            <w:r>
              <w:t>Process by which plants and animals take sugars and break them down to use as energy.</w:t>
            </w:r>
          </w:p>
        </w:tc>
        <w:tc>
          <w:tcPr>
            <w:tcW w:w="2070" w:type="dxa"/>
            <w:tcBorders>
              <w:right w:val="nil"/>
            </w:tcBorders>
          </w:tcPr>
          <w:p w14:paraId="2FB8F1DC" w14:textId="5D70E6A5" w:rsidR="00046562" w:rsidRDefault="00046562" w:rsidP="009C4829">
            <w:pPr>
              <w:spacing w:line="276" w:lineRule="auto"/>
            </w:pPr>
            <w:r>
              <w:t>X</w:t>
            </w:r>
          </w:p>
        </w:tc>
      </w:tr>
      <w:tr w:rsidR="00046562" w14:paraId="517C7C40" w14:textId="77777777" w:rsidTr="00046562">
        <w:tc>
          <w:tcPr>
            <w:tcW w:w="2988" w:type="dxa"/>
            <w:tcBorders>
              <w:right w:val="single" w:sz="6" w:space="0" w:color="C0504D" w:themeColor="accent2"/>
            </w:tcBorders>
          </w:tcPr>
          <w:p w14:paraId="1902AFFF" w14:textId="77777777" w:rsidR="00046562" w:rsidRDefault="00046562" w:rsidP="009C4829">
            <w:pPr>
              <w:pStyle w:val="ListParagraph"/>
              <w:numPr>
                <w:ilvl w:val="0"/>
                <w:numId w:val="1"/>
              </w:numPr>
              <w:spacing w:line="276" w:lineRule="auto"/>
            </w:pPr>
            <w:r>
              <w:t xml:space="preserve"> Calorie</w:t>
            </w:r>
          </w:p>
        </w:tc>
        <w:tc>
          <w:tcPr>
            <w:tcW w:w="5490" w:type="dxa"/>
            <w:tcBorders>
              <w:left w:val="single" w:sz="6" w:space="0" w:color="C0504D" w:themeColor="accent2"/>
            </w:tcBorders>
          </w:tcPr>
          <w:p w14:paraId="54E7B9E8" w14:textId="5E9CB5BD" w:rsidR="00046562" w:rsidRDefault="00046562" w:rsidP="009C4829">
            <w:pPr>
              <w:spacing w:line="276" w:lineRule="auto"/>
            </w:pPr>
            <w:r>
              <w:t>Unit used to measure the amount of energy in food; amount of heat need to raise 1 ml of water 1 degree Celsius</w:t>
            </w:r>
          </w:p>
        </w:tc>
        <w:tc>
          <w:tcPr>
            <w:tcW w:w="2070" w:type="dxa"/>
            <w:tcBorders>
              <w:right w:val="nil"/>
            </w:tcBorders>
          </w:tcPr>
          <w:p w14:paraId="58D3D418" w14:textId="77777777" w:rsidR="00046562" w:rsidRDefault="00046562" w:rsidP="009C4829">
            <w:pPr>
              <w:spacing w:line="276" w:lineRule="auto"/>
            </w:pPr>
          </w:p>
        </w:tc>
      </w:tr>
    </w:tbl>
    <w:p w14:paraId="2FB793CB" w14:textId="77777777" w:rsidR="00CF1473" w:rsidRDefault="00CF1473"/>
    <w:sectPr w:rsidR="00CF1473" w:rsidSect="00CF1473">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D7F3" w14:textId="77777777" w:rsidR="00C317BC" w:rsidRDefault="00C317BC" w:rsidP="009C4829">
      <w:r>
        <w:separator/>
      </w:r>
    </w:p>
  </w:endnote>
  <w:endnote w:type="continuationSeparator" w:id="0">
    <w:p w14:paraId="75A534FD" w14:textId="77777777" w:rsidR="00C317BC" w:rsidRDefault="00C317BC" w:rsidP="009C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D527BD" w14:textId="77777777" w:rsidR="00046562" w:rsidRDefault="000465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EBADDB" w14:textId="77777777" w:rsidR="00046562" w:rsidRDefault="000465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A3225" w14:textId="77777777" w:rsidR="00046562" w:rsidRDefault="00046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DA5D8" w14:textId="77777777" w:rsidR="00C317BC" w:rsidRDefault="00C317BC" w:rsidP="009C4829">
      <w:r>
        <w:separator/>
      </w:r>
    </w:p>
  </w:footnote>
  <w:footnote w:type="continuationSeparator" w:id="0">
    <w:p w14:paraId="33C4927D" w14:textId="77777777" w:rsidR="00C317BC" w:rsidRDefault="00C317BC" w:rsidP="009C4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37F9E" w14:textId="4FAFEF92" w:rsidR="00046562" w:rsidRDefault="00046562">
    <w:pPr>
      <w:pStyle w:val="Header"/>
    </w:pPr>
    <w:r>
      <w:rPr>
        <w:noProof/>
        <w:lang w:eastAsia="en-US"/>
      </w:rPr>
      <w:pict w14:anchorId="724B59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5168;mso-wrap-edited:f;mso-position-horizontal:center;mso-position-horizontal-relative:margin;mso-position-vertical:center;mso-position-vertical-relative:margin" wrapcoords="21497 8681 19173 8681 19036 8954 19378 10526 19617 11141 19344 12098 17703 8886 17191 8134 16849 8681 15311 8681 14969 8817 14935 9227 16131 11893 13260 8886 13124 8954 12850 8817 12201 8475 11381 8612 10731 8817 8134 4989 5365 5058 5297 5468 5810 6698 5434 7655 3451 5058 751 5126 683 5468 1469 7313 1367 16268 820 16883 683 17156 717 17225 888 17498 3486 17498 3622 17362 3417 16541 2802 14627 2802 13055 3588 14559 5673 17772 5878 17567 8134 17498 8407 17430 8373 17020 5092 9911 5536 9296 6322 10731 10218 17362 10355 17293 11244 17703 12132 17703 12748 17498 13705 19344 15345 21736 15584 21463 16336 21463 16883 21121 17362 20506 17737 19754 18421 18045 19002 16063 19310 15174 19617 14217 20232 12372 20813 10458 21189 9637 21463 9501 21634 9296 21668 9022 21497 8681" fillcolor="#c0504d [3205]" stroked="f">
          <v:fill opacity="41943f"/>
          <v:textpath style="font-family:&quot;Cambria&quot;;font-size:1pt" string="Ke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0151B" w14:textId="125CFE9E" w:rsidR="00C317BC" w:rsidRPr="009C4829" w:rsidRDefault="00046562" w:rsidP="009C4829">
    <w:pPr>
      <w:pStyle w:val="Header"/>
      <w:jc w:val="center"/>
      <w:rPr>
        <w:b/>
        <w:sz w:val="32"/>
        <w:u w:val="single"/>
      </w:rPr>
    </w:pPr>
    <w:r>
      <w:rPr>
        <w:noProof/>
        <w:lang w:eastAsia="en-US"/>
      </w:rPr>
      <w:pict w14:anchorId="068AB5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3.75pt;height:236.85pt;rotation:315;z-index:-251657216;mso-wrap-edited:f;mso-position-horizontal:center;mso-position-horizontal-relative:margin;mso-position-vertical:center;mso-position-vertical-relative:margin" wrapcoords="21497 8681 19173 8681 19036 8954 19378 10526 19617 11141 19344 12098 17703 8886 17191 8134 16849 8681 15311 8681 14969 8817 14935 9227 16131 11893 13260 8886 13124 8954 12850 8817 12201 8475 11381 8612 10731 8817 8134 4989 5365 5058 5297 5468 5810 6698 5434 7655 3451 5058 751 5126 683 5468 1469 7313 1367 16268 820 16883 683 17156 717 17225 888 17498 3486 17498 3622 17362 3417 16541 2802 14627 2802 13055 3588 14559 5673 17772 5878 17567 8134 17498 8407 17430 8373 17020 5092 9911 5536 9296 6322 10731 10218 17362 10355 17293 11244 17703 12132 17703 12748 17498 13705 19344 15345 21736 15584 21463 16336 21463 16883 21121 17362 20506 17737 19754 18421 18045 19002 16063 19310 15174 19617 14217 20232 12372 20813 10458 21189 9637 21463 9501 21634 9296 21668 9022 21497 8681" fillcolor="#c0504d [3205]" stroked="f">
          <v:fill opacity="41943f"/>
          <v:textpath style="font-family:&quot;Cambria&quot;;font-size:1pt" string="Key"/>
        </v:shape>
      </w:pict>
    </w:r>
    <w:r w:rsidR="00C317BC" w:rsidRPr="009C4829">
      <w:rPr>
        <w:b/>
        <w:sz w:val="32"/>
        <w:u w:val="single"/>
      </w:rPr>
      <w:t>Ecology Vocabulary Chart</w:t>
    </w:r>
    <w:r>
      <w:rPr>
        <w:b/>
        <w:sz w:val="32"/>
        <w:u w:val="single"/>
      </w:rPr>
      <w:t>- KEY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C15DA" w14:textId="20B764D4" w:rsidR="00046562" w:rsidRDefault="00046562">
    <w:pPr>
      <w:pStyle w:val="Header"/>
    </w:pPr>
    <w:r>
      <w:rPr>
        <w:noProof/>
        <w:lang w:eastAsia="en-US"/>
      </w:rPr>
      <w:pict w14:anchorId="05797C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3120;mso-wrap-edited:f;mso-position-horizontal:center;mso-position-horizontal-relative:margin;mso-position-vertical:center;mso-position-vertical-relative:margin" wrapcoords="21497 8681 19173 8681 19036 8954 19378 10526 19617 11141 19344 12098 17703 8886 17191 8134 16849 8681 15311 8681 14969 8817 14935 9227 16131 11893 13260 8886 13124 8954 12850 8817 12201 8475 11381 8612 10731 8817 8134 4989 5365 5058 5297 5468 5810 6698 5434 7655 3451 5058 751 5126 683 5468 1469 7313 1367 16268 820 16883 683 17156 717 17225 888 17498 3486 17498 3622 17362 3417 16541 2802 14627 2802 13055 3588 14559 5673 17772 5878 17567 8134 17498 8407 17430 8373 17020 5092 9911 5536 9296 6322 10731 10218 17362 10355 17293 11244 17703 12132 17703 12748 17498 13705 19344 15345 21736 15584 21463 16336 21463 16883 21121 17362 20506 17737 19754 18421 18045 19002 16063 19310 15174 19617 14217 20232 12372 20813 10458 21189 9637 21463 9501 21634 9296 21668 9022 21497 8681" fillcolor="#c0504d [3205]" stroked="f">
          <v:fill opacity="41943f"/>
          <v:textpath style="font-family:&quot;Cambria&quot;;font-size:1pt" string="K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97F84"/>
    <w:multiLevelType w:val="hybridMultilevel"/>
    <w:tmpl w:val="8A0A4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73"/>
    <w:rsid w:val="00046562"/>
    <w:rsid w:val="0006307D"/>
    <w:rsid w:val="00151EAD"/>
    <w:rsid w:val="001C1E7F"/>
    <w:rsid w:val="00344DAF"/>
    <w:rsid w:val="00865831"/>
    <w:rsid w:val="009C4829"/>
    <w:rsid w:val="00C317BC"/>
    <w:rsid w:val="00CF14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6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4829"/>
    <w:pPr>
      <w:ind w:left="720"/>
      <w:contextualSpacing/>
    </w:pPr>
  </w:style>
  <w:style w:type="paragraph" w:styleId="Header">
    <w:name w:val="header"/>
    <w:basedOn w:val="Normal"/>
    <w:link w:val="HeaderChar"/>
    <w:uiPriority w:val="99"/>
    <w:unhideWhenUsed/>
    <w:rsid w:val="009C4829"/>
    <w:pPr>
      <w:tabs>
        <w:tab w:val="center" w:pos="4320"/>
        <w:tab w:val="right" w:pos="8640"/>
      </w:tabs>
    </w:pPr>
  </w:style>
  <w:style w:type="character" w:customStyle="1" w:styleId="HeaderChar">
    <w:name w:val="Header Char"/>
    <w:basedOn w:val="DefaultParagraphFont"/>
    <w:link w:val="Header"/>
    <w:uiPriority w:val="99"/>
    <w:rsid w:val="009C4829"/>
  </w:style>
  <w:style w:type="paragraph" w:styleId="Footer">
    <w:name w:val="footer"/>
    <w:basedOn w:val="Normal"/>
    <w:link w:val="FooterChar"/>
    <w:uiPriority w:val="99"/>
    <w:unhideWhenUsed/>
    <w:rsid w:val="009C4829"/>
    <w:pPr>
      <w:tabs>
        <w:tab w:val="center" w:pos="4320"/>
        <w:tab w:val="right" w:pos="8640"/>
      </w:tabs>
    </w:pPr>
  </w:style>
  <w:style w:type="character" w:customStyle="1" w:styleId="FooterChar">
    <w:name w:val="Footer Char"/>
    <w:basedOn w:val="DefaultParagraphFont"/>
    <w:link w:val="Footer"/>
    <w:uiPriority w:val="99"/>
    <w:rsid w:val="009C4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4829"/>
    <w:pPr>
      <w:ind w:left="720"/>
      <w:contextualSpacing/>
    </w:pPr>
  </w:style>
  <w:style w:type="paragraph" w:styleId="Header">
    <w:name w:val="header"/>
    <w:basedOn w:val="Normal"/>
    <w:link w:val="HeaderChar"/>
    <w:uiPriority w:val="99"/>
    <w:unhideWhenUsed/>
    <w:rsid w:val="009C4829"/>
    <w:pPr>
      <w:tabs>
        <w:tab w:val="center" w:pos="4320"/>
        <w:tab w:val="right" w:pos="8640"/>
      </w:tabs>
    </w:pPr>
  </w:style>
  <w:style w:type="character" w:customStyle="1" w:styleId="HeaderChar">
    <w:name w:val="Header Char"/>
    <w:basedOn w:val="DefaultParagraphFont"/>
    <w:link w:val="Header"/>
    <w:uiPriority w:val="99"/>
    <w:rsid w:val="009C4829"/>
  </w:style>
  <w:style w:type="paragraph" w:styleId="Footer">
    <w:name w:val="footer"/>
    <w:basedOn w:val="Normal"/>
    <w:link w:val="FooterChar"/>
    <w:uiPriority w:val="99"/>
    <w:unhideWhenUsed/>
    <w:rsid w:val="009C4829"/>
    <w:pPr>
      <w:tabs>
        <w:tab w:val="center" w:pos="4320"/>
        <w:tab w:val="right" w:pos="8640"/>
      </w:tabs>
    </w:pPr>
  </w:style>
  <w:style w:type="character" w:customStyle="1" w:styleId="FooterChar">
    <w:name w:val="Footer Char"/>
    <w:basedOn w:val="DefaultParagraphFont"/>
    <w:link w:val="Footer"/>
    <w:uiPriority w:val="99"/>
    <w:rsid w:val="009C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D8EC-2121-EA4A-A7C7-B4617771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1912</Characters>
  <Application>Microsoft Macintosh Word</Application>
  <DocSecurity>0</DocSecurity>
  <Lines>15</Lines>
  <Paragraphs>4</Paragraphs>
  <ScaleCrop>false</ScaleCrop>
  <Company>Beachwood City Schools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cp:lastModifiedBy>Beachwood City Schools</cp:lastModifiedBy>
  <cp:revision>2</cp:revision>
  <dcterms:created xsi:type="dcterms:W3CDTF">2014-05-13T19:27:00Z</dcterms:created>
  <dcterms:modified xsi:type="dcterms:W3CDTF">2014-05-13T19:27:00Z</dcterms:modified>
</cp:coreProperties>
</file>